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7F38">
      <w:pPr>
        <w:keepNext w:val="0"/>
        <w:keepLines w:val="0"/>
        <w:widowControl w:val="0"/>
        <w:suppressLineNumbers w:val="0"/>
        <w:spacing w:before="0" w:beforeAutospacing="0" w:after="0" w:afterAutospacing="0" w:line="575" w:lineRule="exact"/>
        <w:ind w:left="0" w:right="0"/>
        <w:jc w:val="both"/>
        <w:rPr>
          <w:rFonts w:hint="default" w:ascii="Times New Roman" w:hAnsi="Times New Roman" w:eastAsia="方正小标宋简体" w:cs="Times New Roman"/>
          <w:sz w:val="44"/>
          <w:szCs w:val="44"/>
          <w:lang w:val="en-US"/>
        </w:rPr>
      </w:pPr>
      <w:r>
        <w:rPr>
          <w:rFonts w:hint="eastAsia" w:ascii="Times New Roman" w:hAnsi="Times New Roman" w:eastAsia="黑体" w:cs="Times New Roman"/>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1</w:t>
      </w:r>
    </w:p>
    <w:p w14:paraId="7D655FC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2024</w:t>
      </w:r>
      <w:r>
        <w:rPr>
          <w:rFonts w:hint="eastAsia" w:ascii="Times New Roman" w:hAnsi="Times New Roman" w:eastAsia="方正小标宋简体" w:cs="Times New Roman"/>
          <w:kern w:val="2"/>
          <w:sz w:val="44"/>
          <w:szCs w:val="44"/>
          <w:lang w:val="en-US" w:eastAsia="zh-CN" w:bidi="ar"/>
        </w:rPr>
        <w:t>年全省性社会组织评估服务</w:t>
      </w:r>
    </w:p>
    <w:p w14:paraId="7FAC27E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Times New Roman"/>
          <w:kern w:val="2"/>
          <w:sz w:val="44"/>
          <w:szCs w:val="44"/>
          <w:lang w:val="en-US" w:eastAsia="zh-CN" w:bidi="ar"/>
        </w:rPr>
        <w:t>任务要求和质量标准</w:t>
      </w:r>
    </w:p>
    <w:p w14:paraId="1F38BB8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方正小标宋简体" w:cs="Times New Roman"/>
          <w:sz w:val="32"/>
          <w:szCs w:val="32"/>
          <w:lang w:val="en-US"/>
        </w:rPr>
      </w:pPr>
    </w:p>
    <w:p w14:paraId="3A7F8E33">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color w:val="000000"/>
          <w:kern w:val="2"/>
          <w:sz w:val="32"/>
          <w:szCs w:val="32"/>
          <w:lang w:val="en-US" w:eastAsia="zh-CN" w:bidi="ar"/>
        </w:rPr>
        <w:t>根据2025年全省性社会组织评估工作要求，省民政厅拟采购1家第三方机构提供评估服务等有关工作。为确保项目运行规范，有关任务要求和质量标准如下：</w:t>
      </w:r>
    </w:p>
    <w:p w14:paraId="6401B4F0">
      <w:pPr>
        <w:keepNext w:val="0"/>
        <w:keepLines w:val="0"/>
        <w:widowControl w:val="0"/>
        <w:numPr>
          <w:ilvl w:val="0"/>
          <w:numId w:val="1"/>
        </w:numPr>
        <w:suppressLineNumbers w:val="0"/>
        <w:spacing w:before="0" w:beforeAutospacing="0" w:after="0" w:afterAutospacing="0" w:line="600" w:lineRule="exact"/>
        <w:ind w:left="0" w:right="0" w:firstLine="640"/>
        <w:jc w:val="both"/>
        <w:rPr>
          <w:rFonts w:hint="default" w:ascii="Times New Roman" w:hAnsi="Times New Roman" w:eastAsia="黑体" w:cs="Times New Roman"/>
          <w:sz w:val="32"/>
          <w:szCs w:val="32"/>
          <w:lang w:val="en-US"/>
        </w:rPr>
      </w:pPr>
      <w:r>
        <w:rPr>
          <w:rFonts w:hint="eastAsia" w:ascii="Times New Roman" w:hAnsi="Times New Roman" w:eastAsia="黑体" w:cs="Times New Roman"/>
          <w:kern w:val="2"/>
          <w:sz w:val="32"/>
          <w:szCs w:val="32"/>
          <w:lang w:val="en-US" w:eastAsia="zh-CN" w:bidi="ar"/>
        </w:rPr>
        <w:t>任务要求</w:t>
      </w:r>
    </w:p>
    <w:p w14:paraId="1E0B0C80">
      <w:pPr>
        <w:keepNext w:val="0"/>
        <w:keepLines w:val="0"/>
        <w:widowControl w:val="0"/>
        <w:suppressLineNumbers w:val="0"/>
        <w:spacing w:before="0" w:beforeAutospacing="0" w:after="0" w:afterAutospacing="0" w:line="600" w:lineRule="exact"/>
        <w:ind w:left="0" w:right="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2"/>
          <w:sz w:val="32"/>
          <w:szCs w:val="32"/>
          <w:lang w:val="en-US" w:eastAsia="zh-CN" w:bidi="ar"/>
        </w:rPr>
        <w:t xml:space="preserve">    (一)制定实施方案</w:t>
      </w:r>
    </w:p>
    <w:p w14:paraId="6976F4AF">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由中标单位依据辽宁省民政厅全省性社会组织评估工作方案和通知，制定2025年全省性社会组织评估实施方案，包括评估目标、方法、内容、进度安排、人员分工及安全保障等。其中，对评估社会组织的培训不少于2次、深入参评社会组织实地调查不少于4次，查找问题不少于</w:t>
      </w:r>
      <w:r>
        <w:rPr>
          <w:rFonts w:hint="default" w:ascii="Times New Roman" w:hAnsi="Times New Roman" w:eastAsia="仿宋_GB2312" w:cs="Times New Roman"/>
          <w:color w:val="000000"/>
          <w:kern w:val="2"/>
          <w:sz w:val="32"/>
          <w:szCs w:val="32"/>
          <w:lang w:val="en-US" w:eastAsia="zh-CN" w:bidi="ar"/>
        </w:rPr>
        <w:t>6</w:t>
      </w:r>
      <w:r>
        <w:rPr>
          <w:rFonts w:hint="eastAsia" w:ascii="Times New Roman" w:hAnsi="Times New Roman" w:eastAsia="仿宋_GB2312" w:cs="Times New Roman"/>
          <w:color w:val="000000"/>
          <w:kern w:val="2"/>
          <w:sz w:val="32"/>
          <w:szCs w:val="32"/>
          <w:lang w:val="en-US" w:eastAsia="zh-CN" w:bidi="ar"/>
        </w:rPr>
        <w:t>个并形成问题分析、整改落实报告</w:t>
      </w:r>
      <w:r>
        <w:rPr>
          <w:rFonts w:hint="eastAsia" w:ascii="仿宋_GB2312" w:hAnsi="仿宋_GB2312" w:eastAsia="仿宋_GB2312" w:cs="仿宋_GB2312"/>
          <w:color w:val="000000"/>
          <w:kern w:val="2"/>
          <w:sz w:val="32"/>
          <w:szCs w:val="32"/>
          <w:lang w:val="en-US" w:eastAsia="zh-CN" w:bidi="ar"/>
        </w:rPr>
        <w:t>。</w:t>
      </w:r>
    </w:p>
    <w:p w14:paraId="0514CD4C">
      <w:pPr>
        <w:keepNext w:val="0"/>
        <w:keepLines w:val="0"/>
        <w:widowControl w:val="0"/>
        <w:suppressLineNumbers w:val="0"/>
        <w:spacing w:before="0" w:beforeAutospacing="0" w:after="0" w:afterAutospacing="0" w:line="600" w:lineRule="exact"/>
        <w:ind w:left="0" w:right="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2"/>
          <w:sz w:val="32"/>
          <w:szCs w:val="32"/>
          <w:lang w:val="en-US" w:eastAsia="zh-CN" w:bidi="ar"/>
        </w:rPr>
        <w:t xml:space="preserve">    （二）组建评估小组</w:t>
      </w:r>
    </w:p>
    <w:p w14:paraId="217809FA">
      <w:pPr>
        <w:keepNext w:val="0"/>
        <w:keepLines w:val="0"/>
        <w:widowControl w:val="0"/>
        <w:suppressLineNumbers w:val="0"/>
        <w:spacing w:before="0" w:beforeAutospacing="0" w:after="0" w:afterAutospacing="0" w:line="600" w:lineRule="exact"/>
        <w:ind w:left="0" w:right="0" w:firstLine="640" w:firstLineChars="200"/>
        <w:jc w:val="both"/>
        <w:rPr>
          <w:lang w:val="en-US"/>
        </w:rPr>
      </w:pPr>
      <w:r>
        <w:rPr>
          <w:rFonts w:hint="eastAsia" w:ascii="仿宋_GB2312" w:hAnsi="仿宋_GB2312" w:eastAsia="仿宋_GB2312" w:cs="仿宋_GB2312"/>
          <w:color w:val="000000"/>
          <w:kern w:val="2"/>
          <w:sz w:val="32"/>
          <w:szCs w:val="32"/>
          <w:lang w:val="en-US" w:eastAsia="zh-CN" w:bidi="ar"/>
        </w:rPr>
        <w:t>由中标单位组建评估小组，</w:t>
      </w:r>
      <w:r>
        <w:rPr>
          <w:rFonts w:hint="eastAsia" w:ascii="Times New Roman" w:hAnsi="Times New Roman" w:eastAsia="仿宋_GB2312" w:cs="Times New Roman"/>
          <w:color w:val="000000"/>
          <w:kern w:val="2"/>
          <w:sz w:val="32"/>
          <w:szCs w:val="32"/>
          <w:lang w:val="en-US" w:eastAsia="zh-CN" w:bidi="ar"/>
        </w:rPr>
        <w:t>负责全省性社会组织评估工作。</w:t>
      </w:r>
      <w:r>
        <w:rPr>
          <w:rFonts w:hint="eastAsia" w:ascii="仿宋_GB2312" w:hAnsi="仿宋_GB2312" w:eastAsia="仿宋_GB2312" w:cs="仿宋_GB2312"/>
          <w:color w:val="000000"/>
          <w:kern w:val="2"/>
          <w:sz w:val="32"/>
          <w:szCs w:val="32"/>
          <w:lang w:val="en-US" w:eastAsia="zh-CN" w:bidi="ar"/>
        </w:rPr>
        <w:t>评估小组人员包括社会组织领域的理论和实务专家、律师、财务工作人员等，不少于5人。同时，应贮备同类别、相同资质的评估人员各1名作为备选。并与选取的评估人员签署评估工作保密承诺，组织评估人员培训。</w:t>
      </w:r>
    </w:p>
    <w:p w14:paraId="48A4CEDE">
      <w:pPr>
        <w:keepNext w:val="0"/>
        <w:keepLines w:val="0"/>
        <w:widowControl w:val="0"/>
        <w:numPr>
          <w:ilvl w:val="0"/>
          <w:numId w:val="2"/>
        </w:numPr>
        <w:suppressLineNumbers w:val="0"/>
        <w:spacing w:before="0" w:beforeAutospacing="0" w:after="0" w:afterAutospacing="0" w:line="600" w:lineRule="exact"/>
        <w:ind w:left="630" w:right="0" w:firstLine="0"/>
        <w:jc w:val="both"/>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kern w:val="2"/>
          <w:sz w:val="32"/>
          <w:szCs w:val="32"/>
          <w:lang w:val="en-US" w:eastAsia="zh-CN" w:bidi="ar"/>
        </w:rPr>
        <w:t>实施评估工作</w:t>
      </w:r>
    </w:p>
    <w:p w14:paraId="21AAC28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    评估小组</w:t>
      </w:r>
      <w:r>
        <w:rPr>
          <w:rFonts w:hint="eastAsia" w:ascii="Times New Roman" w:hAnsi="Times New Roman" w:eastAsia="仿宋_GB2312" w:cs="Times New Roman"/>
          <w:color w:val="000000"/>
          <w:kern w:val="2"/>
          <w:sz w:val="32"/>
          <w:szCs w:val="32"/>
          <w:lang w:val="en-US" w:eastAsia="zh-CN" w:bidi="ar"/>
        </w:rPr>
        <w:t>应充分运用实地考察、查阅资料、访谈交流、“一社一策”辅导、赋能培训等方式，严格按照省民政厅各类社会组织的评估指标开展评估工作。</w:t>
      </w:r>
    </w:p>
    <w:p w14:paraId="2091A54F">
      <w:pPr>
        <w:pStyle w:val="3"/>
        <w:widowControl/>
        <w:spacing w:line="600" w:lineRule="exact"/>
        <w:rPr>
          <w:lang w:val="en-US"/>
        </w:rPr>
      </w:pPr>
      <w:r>
        <w:rPr>
          <w:rFonts w:hint="eastAsia" w:ascii="仿宋_GB2312" w:hAnsi="仿宋_GB2312" w:eastAsia="仿宋_GB2312" w:cs="仿宋_GB2312"/>
          <w:color w:val="000000"/>
          <w:sz w:val="32"/>
          <w:szCs w:val="32"/>
          <w:lang w:val="en-US"/>
        </w:rPr>
        <w:t xml:space="preserve">    </w:t>
      </w:r>
      <w:r>
        <w:rPr>
          <w:rFonts w:hint="eastAsia" w:ascii="楷体_GB2312" w:hAnsi="楷体_GB2312" w:eastAsia="楷体_GB2312" w:cs="楷体_GB2312"/>
          <w:b/>
          <w:bCs/>
          <w:sz w:val="32"/>
          <w:szCs w:val="32"/>
          <w:lang w:eastAsia="zh-CN"/>
        </w:rPr>
        <w:t>（四）通过项目结项审核</w:t>
      </w:r>
    </w:p>
    <w:p w14:paraId="758A87E7">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    中标单位需在2025年11月15日前全面完成评估工作，</w:t>
      </w:r>
      <w:r>
        <w:rPr>
          <w:rFonts w:hint="eastAsia" w:ascii="仿宋_GB2312" w:hAnsi="仿宋_GB2312" w:eastAsia="仿宋_GB2312" w:cs="仿宋_GB2312"/>
          <w:kern w:val="2"/>
          <w:sz w:val="32"/>
          <w:szCs w:val="32"/>
          <w:lang w:val="en-US" w:eastAsia="zh-CN" w:bidi="ar"/>
        </w:rPr>
        <w:t>形成初评意见，</w:t>
      </w:r>
      <w:r>
        <w:rPr>
          <w:rFonts w:hint="eastAsia" w:ascii="仿宋_GB2312" w:hAnsi="仿宋_GB2312" w:eastAsia="仿宋_GB2312" w:cs="仿宋_GB2312"/>
          <w:color w:val="000000"/>
          <w:kern w:val="2"/>
          <w:sz w:val="32"/>
          <w:szCs w:val="32"/>
          <w:lang w:val="en-US" w:eastAsia="zh-CN" w:bidi="ar"/>
        </w:rPr>
        <w:t>并在结束</w:t>
      </w:r>
      <w:r>
        <w:rPr>
          <w:rFonts w:hint="default" w:ascii="Times New Roman" w:hAnsi="Times New Roman" w:eastAsia="仿宋_GB2312" w:cs="Times New Roman"/>
          <w:color w:val="000000"/>
          <w:kern w:val="2"/>
          <w:sz w:val="32"/>
          <w:szCs w:val="32"/>
          <w:lang w:val="en-US" w:eastAsia="zh-CN" w:bidi="ar"/>
        </w:rPr>
        <w:t>10</w:t>
      </w:r>
      <w:r>
        <w:rPr>
          <w:rFonts w:hint="eastAsia" w:ascii="Times New Roman" w:hAnsi="Times New Roman" w:eastAsia="仿宋_GB2312" w:cs="Times New Roman"/>
          <w:color w:val="000000"/>
          <w:kern w:val="2"/>
          <w:sz w:val="32"/>
          <w:szCs w:val="32"/>
          <w:lang w:val="en-US" w:eastAsia="zh-CN" w:bidi="ar"/>
        </w:rPr>
        <w:t>个工作日内，向省民政厅提交评估总结报告，由省民政厅</w:t>
      </w:r>
      <w:r>
        <w:rPr>
          <w:rFonts w:hint="eastAsia" w:ascii="仿宋_GB2312" w:hAnsi="仿宋_GB2312" w:eastAsia="仿宋_GB2312" w:cs="仿宋_GB2312"/>
          <w:kern w:val="2"/>
          <w:sz w:val="32"/>
          <w:szCs w:val="32"/>
          <w:lang w:val="en-US" w:eastAsia="zh-CN" w:bidi="ar"/>
        </w:rPr>
        <w:t>社会组织评估委员会审议通过后，进行结项结算。</w:t>
      </w:r>
    </w:p>
    <w:p w14:paraId="134B5E4A">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黑体" w:cs="Times New Roman"/>
          <w:kern w:val="0"/>
          <w:sz w:val="32"/>
          <w:szCs w:val="32"/>
          <w:lang w:val="en-US"/>
        </w:rPr>
      </w:pPr>
      <w:r>
        <w:rPr>
          <w:rFonts w:hint="eastAsia" w:ascii="Times New Roman" w:hAnsi="Times New Roman" w:eastAsia="黑体" w:cs="Times New Roman"/>
          <w:kern w:val="2"/>
          <w:sz w:val="32"/>
          <w:szCs w:val="32"/>
          <w:lang w:val="en-US" w:eastAsia="zh-CN" w:bidi="ar"/>
        </w:rPr>
        <w:t>二、质量标准</w:t>
      </w:r>
    </w:p>
    <w:p w14:paraId="662A8AA3">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000000"/>
          <w:sz w:val="32"/>
          <w:szCs w:val="32"/>
          <w:lang w:val="en-US"/>
        </w:rPr>
      </w:pPr>
      <w:r>
        <w:rPr>
          <w:rFonts w:hint="default" w:ascii="Times New Roman" w:hAnsi="Times New Roman" w:eastAsia="楷体_GB2312" w:cs="Times New Roman"/>
          <w:kern w:val="2"/>
          <w:sz w:val="32"/>
          <w:szCs w:val="32"/>
          <w:lang w:val="en-US" w:eastAsia="zh-CN" w:bidi="ar"/>
        </w:rPr>
        <w:t xml:space="preserve">    </w:t>
      </w:r>
      <w:r>
        <w:rPr>
          <w:rFonts w:hint="eastAsia" w:ascii="Times New Roman" w:hAnsi="Times New Roman" w:eastAsia="楷体_GB2312" w:cs="Times New Roman"/>
          <w:kern w:val="2"/>
          <w:sz w:val="32"/>
          <w:szCs w:val="32"/>
          <w:lang w:val="en-US" w:eastAsia="zh-CN" w:bidi="ar"/>
        </w:rPr>
        <w:t>（一）</w:t>
      </w:r>
      <w:r>
        <w:rPr>
          <w:rFonts w:hint="eastAsia" w:ascii="仿宋_GB2312" w:hAnsi="仿宋_GB2312" w:eastAsia="仿宋_GB2312" w:cs="仿宋_GB2312"/>
          <w:color w:val="000000"/>
          <w:kern w:val="2"/>
          <w:sz w:val="32"/>
          <w:szCs w:val="32"/>
          <w:lang w:val="en-US" w:eastAsia="zh-CN" w:bidi="ar"/>
        </w:rPr>
        <w:t>中标单位要严格按照省民政厅规定的评估小组组成人员类别和资质要求召集成员，具备较高的专业素质和科研能力，并清楚界定评估小组成员的职务、分工、责任；要确保评估小组成员的相对稳定，应储备一定数量的同类人员作为备用。</w:t>
      </w:r>
    </w:p>
    <w:p w14:paraId="2234E610">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楷体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评估小组对申报、参评的社会组织进行实地考察，根据社会组织发展的实际需要制定培育方案，指导社会组织提升治理水平和社会影响力。</w:t>
      </w:r>
    </w:p>
    <w:p w14:paraId="4D9F9EEB">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楷体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评估结果要客观公正反映社会组织发展状况，促进各地进一步提升社会组织建设质量，规范发展。</w:t>
      </w:r>
    </w:p>
    <w:p w14:paraId="3A29B825">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楷体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评估小组成员应遵守有关法律法规及政策的规定，尊重有关人员隐私权益，遵守社会组织的相关保密规定。</w:t>
      </w:r>
    </w:p>
    <w:p w14:paraId="4BC3FE2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楷体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在项目管理服务的评估工作中，评估小组成员应本着公平公正原则，严格把控标准尺度，确保对所有社会组织按照同一标准评判。</w:t>
      </w:r>
    </w:p>
    <w:p w14:paraId="47DBC799">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楷体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评估小组成员应严格遵守中央八项规定精神要求，不参与一切可能影响公正评估的活动。</w:t>
      </w:r>
    </w:p>
    <w:p w14:paraId="21526169">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4C249A98">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16BAEA8B">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1F3DA5F5">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771758BC">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046085ED">
      <w:pPr>
        <w:pStyle w:val="3"/>
        <w:widowControl/>
        <w:rPr>
          <w:rFonts w:hint="eastAsia" w:ascii="黑体" w:hAnsi="宋体" w:eastAsia="黑体" w:cs="黑体"/>
          <w:sz w:val="32"/>
          <w:szCs w:val="32"/>
          <w:lang w:val="en-US" w:bidi="ar"/>
        </w:rPr>
      </w:pPr>
    </w:p>
    <w:p w14:paraId="2371C885">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bidi="ar"/>
        </w:rPr>
      </w:pPr>
    </w:p>
    <w:p w14:paraId="40A6A265">
      <w:pPr>
        <w:pStyle w:val="3"/>
        <w:widowControl/>
        <w:rPr>
          <w:rFonts w:hint="eastAsia" w:ascii="黑体" w:hAnsi="宋体" w:eastAsia="黑体" w:cs="黑体"/>
          <w:sz w:val="32"/>
          <w:szCs w:val="32"/>
          <w:lang w:val="en-US" w:bidi="ar"/>
        </w:rPr>
      </w:pPr>
    </w:p>
    <w:p w14:paraId="0D847784">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bidi="ar"/>
        </w:rPr>
      </w:pPr>
    </w:p>
    <w:p w14:paraId="00CCA806">
      <w:pPr>
        <w:pStyle w:val="3"/>
        <w:widowControl/>
        <w:rPr>
          <w:rFonts w:hint="eastAsia" w:ascii="黑体" w:hAnsi="宋体" w:eastAsia="黑体" w:cs="黑体"/>
          <w:sz w:val="32"/>
          <w:szCs w:val="32"/>
          <w:lang w:val="en-US" w:bidi="ar"/>
        </w:rPr>
      </w:pPr>
    </w:p>
    <w:p w14:paraId="77889699">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bidi="ar"/>
        </w:rPr>
      </w:pPr>
    </w:p>
    <w:p w14:paraId="0454FF7F">
      <w:pPr>
        <w:pStyle w:val="3"/>
        <w:widowControl/>
        <w:rPr>
          <w:rFonts w:hint="eastAsia" w:ascii="黑体" w:hAnsi="宋体" w:eastAsia="黑体" w:cs="黑体"/>
          <w:sz w:val="32"/>
          <w:szCs w:val="32"/>
          <w:lang w:val="en-US" w:bidi="ar"/>
        </w:rPr>
      </w:pPr>
    </w:p>
    <w:p w14:paraId="29ED7E4E">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bidi="ar"/>
        </w:rPr>
      </w:pPr>
    </w:p>
    <w:p w14:paraId="4EFF5A35">
      <w:pPr>
        <w:pStyle w:val="3"/>
        <w:widowControl/>
        <w:rPr>
          <w:rFonts w:hint="eastAsia" w:ascii="黑体" w:hAnsi="宋体" w:eastAsia="黑体" w:cs="黑体"/>
          <w:sz w:val="32"/>
          <w:szCs w:val="32"/>
          <w:lang w:val="en-US" w:bidi="ar"/>
        </w:rPr>
      </w:pPr>
    </w:p>
    <w:p w14:paraId="34B49697">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bidi="ar"/>
        </w:rPr>
      </w:pPr>
    </w:p>
    <w:p w14:paraId="09154D82">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5E804763">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p>
    <w:p w14:paraId="7C966322">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细圆B5">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A71C"/>
    <w:multiLevelType w:val="multilevel"/>
    <w:tmpl w:val="80F4A71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E34E57C"/>
    <w:multiLevelType w:val="multilevel"/>
    <w:tmpl w:val="CE34E57C"/>
    <w:lvl w:ilvl="0" w:tentative="0">
      <w:start w:val="3"/>
      <w:numFmt w:val="chineseCounting"/>
      <w:suff w:val="nothing"/>
      <w:lvlText w:val="（%1）"/>
      <w:lvlJc w:val="left"/>
      <w:pPr>
        <w:ind w:left="-11"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D6DF7"/>
    <w:rsid w:val="13DB7AE3"/>
    <w:rsid w:val="1D315072"/>
    <w:rsid w:val="26471865"/>
    <w:rsid w:val="2DB3CC4F"/>
    <w:rsid w:val="2FDF5DE3"/>
    <w:rsid w:val="3185634A"/>
    <w:rsid w:val="330F78C0"/>
    <w:rsid w:val="33B63516"/>
    <w:rsid w:val="3B7FE043"/>
    <w:rsid w:val="3FF3903C"/>
    <w:rsid w:val="446E38F8"/>
    <w:rsid w:val="4F7F8EBD"/>
    <w:rsid w:val="514B1DEB"/>
    <w:rsid w:val="5DFEC3CA"/>
    <w:rsid w:val="654E5711"/>
    <w:rsid w:val="6EFE32DD"/>
    <w:rsid w:val="6F78CA6F"/>
    <w:rsid w:val="70285017"/>
    <w:rsid w:val="75D54841"/>
    <w:rsid w:val="76487F5B"/>
    <w:rsid w:val="770F0F90"/>
    <w:rsid w:val="777B0452"/>
    <w:rsid w:val="77ED5F56"/>
    <w:rsid w:val="77FF6920"/>
    <w:rsid w:val="77FF9C6A"/>
    <w:rsid w:val="7E7DC555"/>
    <w:rsid w:val="7FFA8A2B"/>
    <w:rsid w:val="9EBBF5DC"/>
    <w:rsid w:val="A5B8BAF3"/>
    <w:rsid w:val="BBF3F665"/>
    <w:rsid w:val="BE7FD52D"/>
    <w:rsid w:val="D4DF6AE1"/>
    <w:rsid w:val="D8DF728E"/>
    <w:rsid w:val="DF7E23D1"/>
    <w:rsid w:val="FBDD4A26"/>
    <w:rsid w:val="FCD37006"/>
    <w:rsid w:val="FF79FB1B"/>
    <w:rsid w:val="FF7E79D6"/>
    <w:rsid w:val="FFBFE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页脚 字符"/>
    <w:basedOn w:val="7"/>
    <w:link w:val="3"/>
    <w:qFormat/>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2620</Words>
  <Characters>2718</Characters>
  <Lines>0</Lines>
  <Paragraphs>0</Paragraphs>
  <TotalTime>160</TotalTime>
  <ScaleCrop>false</ScaleCrop>
  <LinksUpToDate>false</LinksUpToDate>
  <CharactersWithSpaces>2864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2025-05-03T08:31:00Z</dcterms:created>
  <dc:creator>ssxub</dc:creator>
  <cp:lastModifiedBy>运维九部</cp:lastModifiedBy>
  <cp:lastPrinted>2025-05-14T20:04:00Z</cp:lastPrinted>
  <dcterms:modified xsi:type="dcterms:W3CDTF">2025-05-19T02:52:20Z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eyJoZGlkIjoiZTgwNWM5MGNlYjA0YzdmZThhYmNmN2ZjMzkwY2UwYTMiLCJ1c2VySWQiOiIxNDQ5NzQyOTc2In0=</vt:lpwstr>
  </property>
  <property fmtid="{D5CDD505-2E9C-101B-9397-08002B2CF9AE}" pid="4" name="ICV">
    <vt:lpwstr>B01BBF2C487F4A5C9493E1810E0DCC6C_13</vt:lpwstr>
  </property>
</Properties>
</file>